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BE42D3" w:rsidRDefault="00424A5A">
      <w:pPr>
        <w:rPr>
          <w:rFonts w:ascii="Tahoma" w:hAnsi="Tahoma" w:cs="Tahoma"/>
          <w:sz w:val="20"/>
          <w:szCs w:val="20"/>
        </w:rPr>
      </w:pPr>
    </w:p>
    <w:p w:rsidR="00424A5A" w:rsidRPr="00BE42D3" w:rsidRDefault="00424A5A">
      <w:pPr>
        <w:rPr>
          <w:rFonts w:ascii="Tahoma" w:hAnsi="Tahoma" w:cs="Tahoma"/>
          <w:sz w:val="20"/>
          <w:szCs w:val="20"/>
        </w:rPr>
      </w:pPr>
    </w:p>
    <w:p w:rsidR="00424A5A" w:rsidRPr="00BE42D3" w:rsidRDefault="00424A5A" w:rsidP="00424A5A">
      <w:pPr>
        <w:rPr>
          <w:rFonts w:ascii="Tahoma" w:hAnsi="Tahoma" w:cs="Tahoma"/>
          <w:sz w:val="20"/>
          <w:szCs w:val="20"/>
        </w:rPr>
      </w:pPr>
    </w:p>
    <w:p w:rsidR="00424A5A" w:rsidRPr="00BE42D3"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BE42D3">
        <w:tc>
          <w:tcPr>
            <w:tcW w:w="1080" w:type="dxa"/>
            <w:vAlign w:val="center"/>
          </w:tcPr>
          <w:p w:rsidR="00424A5A" w:rsidRPr="00BE42D3" w:rsidRDefault="00424A5A" w:rsidP="003560E2">
            <w:pPr>
              <w:spacing w:before="40"/>
              <w:jc w:val="right"/>
              <w:rPr>
                <w:rFonts w:ascii="Tahoma" w:hAnsi="Tahoma" w:cs="Tahoma"/>
                <w:sz w:val="20"/>
                <w:szCs w:val="20"/>
              </w:rPr>
            </w:pPr>
            <w:r w:rsidRPr="00BE42D3">
              <w:rPr>
                <w:rFonts w:ascii="Tahoma" w:hAnsi="Tahoma" w:cs="Tahoma"/>
                <w:sz w:val="20"/>
                <w:szCs w:val="20"/>
              </w:rPr>
              <w:t>Številka:</w:t>
            </w:r>
          </w:p>
        </w:tc>
        <w:tc>
          <w:tcPr>
            <w:tcW w:w="2160" w:type="dxa"/>
            <w:vAlign w:val="center"/>
          </w:tcPr>
          <w:p w:rsidR="00424A5A" w:rsidRPr="00BE42D3" w:rsidRDefault="00BE42D3" w:rsidP="003560E2">
            <w:pPr>
              <w:spacing w:before="40"/>
              <w:rPr>
                <w:rFonts w:ascii="Tahoma" w:hAnsi="Tahoma" w:cs="Tahoma"/>
                <w:sz w:val="20"/>
                <w:szCs w:val="20"/>
              </w:rPr>
            </w:pPr>
            <w:r w:rsidRPr="00BE42D3">
              <w:rPr>
                <w:rFonts w:ascii="Tahoma" w:hAnsi="Tahoma" w:cs="Tahoma"/>
                <w:color w:val="0000FF"/>
                <w:sz w:val="20"/>
                <w:szCs w:val="20"/>
              </w:rPr>
              <w:t>43001-172/2020-0</w:t>
            </w:r>
            <w:r w:rsidR="007309FE">
              <w:rPr>
                <w:rFonts w:ascii="Tahoma" w:hAnsi="Tahoma" w:cs="Tahoma"/>
                <w:color w:val="0000FF"/>
                <w:sz w:val="20"/>
                <w:szCs w:val="20"/>
              </w:rPr>
              <w:t>6</w:t>
            </w:r>
          </w:p>
        </w:tc>
        <w:tc>
          <w:tcPr>
            <w:tcW w:w="1080" w:type="dxa"/>
            <w:vAlign w:val="center"/>
          </w:tcPr>
          <w:p w:rsidR="00424A5A" w:rsidRPr="00BE42D3" w:rsidRDefault="00424A5A" w:rsidP="003560E2">
            <w:pPr>
              <w:spacing w:before="40"/>
              <w:rPr>
                <w:rFonts w:ascii="Tahoma" w:hAnsi="Tahoma" w:cs="Tahoma"/>
                <w:sz w:val="20"/>
                <w:szCs w:val="20"/>
              </w:rPr>
            </w:pPr>
          </w:p>
        </w:tc>
        <w:tc>
          <w:tcPr>
            <w:tcW w:w="1620" w:type="dxa"/>
            <w:vAlign w:val="center"/>
          </w:tcPr>
          <w:p w:rsidR="00424A5A" w:rsidRPr="00BE42D3" w:rsidRDefault="00424A5A" w:rsidP="003560E2">
            <w:pPr>
              <w:spacing w:before="40"/>
              <w:jc w:val="right"/>
              <w:rPr>
                <w:rFonts w:ascii="Tahoma" w:hAnsi="Tahoma" w:cs="Tahoma"/>
                <w:sz w:val="20"/>
                <w:szCs w:val="20"/>
              </w:rPr>
            </w:pPr>
            <w:r w:rsidRPr="00BE42D3">
              <w:rPr>
                <w:rFonts w:ascii="Tahoma" w:hAnsi="Tahoma" w:cs="Tahoma"/>
                <w:sz w:val="20"/>
                <w:szCs w:val="20"/>
              </w:rPr>
              <w:t>oznaka naročila:</w:t>
            </w:r>
          </w:p>
        </w:tc>
        <w:tc>
          <w:tcPr>
            <w:tcW w:w="3420" w:type="dxa"/>
            <w:vAlign w:val="center"/>
          </w:tcPr>
          <w:p w:rsidR="00424A5A" w:rsidRPr="00BE42D3" w:rsidRDefault="00BE42D3" w:rsidP="003560E2">
            <w:pPr>
              <w:spacing w:before="40"/>
              <w:rPr>
                <w:rFonts w:ascii="Tahoma" w:hAnsi="Tahoma" w:cs="Tahoma"/>
                <w:sz w:val="20"/>
                <w:szCs w:val="20"/>
              </w:rPr>
            </w:pPr>
            <w:r w:rsidRPr="00BE42D3">
              <w:rPr>
                <w:rFonts w:ascii="Tahoma" w:hAnsi="Tahoma" w:cs="Tahoma"/>
                <w:color w:val="0000FF"/>
                <w:sz w:val="20"/>
                <w:szCs w:val="20"/>
              </w:rPr>
              <w:t>A-50/20 G</w:t>
            </w:r>
            <w:r w:rsidR="00424A5A" w:rsidRPr="00BE42D3">
              <w:rPr>
                <w:rFonts w:ascii="Tahoma" w:hAnsi="Tahoma" w:cs="Tahoma"/>
                <w:color w:val="0000FF"/>
                <w:sz w:val="20"/>
                <w:szCs w:val="20"/>
              </w:rPr>
              <w:t xml:space="preserve">   </w:t>
            </w:r>
          </w:p>
        </w:tc>
      </w:tr>
      <w:tr w:rsidR="00424A5A" w:rsidRPr="00BE42D3">
        <w:tc>
          <w:tcPr>
            <w:tcW w:w="1080" w:type="dxa"/>
            <w:vAlign w:val="center"/>
          </w:tcPr>
          <w:p w:rsidR="00424A5A" w:rsidRPr="00BE42D3" w:rsidRDefault="00424A5A" w:rsidP="003560E2">
            <w:pPr>
              <w:spacing w:before="40"/>
              <w:jc w:val="right"/>
              <w:rPr>
                <w:rFonts w:ascii="Tahoma" w:hAnsi="Tahoma" w:cs="Tahoma"/>
                <w:sz w:val="20"/>
                <w:szCs w:val="20"/>
              </w:rPr>
            </w:pPr>
            <w:r w:rsidRPr="00BE42D3">
              <w:rPr>
                <w:rFonts w:ascii="Tahoma" w:hAnsi="Tahoma" w:cs="Tahoma"/>
                <w:sz w:val="20"/>
                <w:szCs w:val="20"/>
              </w:rPr>
              <w:t>Datum:</w:t>
            </w:r>
          </w:p>
        </w:tc>
        <w:tc>
          <w:tcPr>
            <w:tcW w:w="2160" w:type="dxa"/>
            <w:vAlign w:val="center"/>
          </w:tcPr>
          <w:p w:rsidR="00424A5A" w:rsidRPr="00BE42D3" w:rsidRDefault="00852D3B" w:rsidP="00852D3B">
            <w:pPr>
              <w:spacing w:before="40"/>
              <w:rPr>
                <w:rFonts w:ascii="Tahoma" w:hAnsi="Tahoma" w:cs="Tahoma"/>
                <w:sz w:val="20"/>
                <w:szCs w:val="20"/>
              </w:rPr>
            </w:pPr>
            <w:r>
              <w:rPr>
                <w:rFonts w:ascii="Tahoma" w:hAnsi="Tahoma" w:cs="Tahoma"/>
                <w:color w:val="0000FF"/>
                <w:sz w:val="20"/>
                <w:szCs w:val="20"/>
              </w:rPr>
              <w:t>3</w:t>
            </w:r>
            <w:r w:rsidR="00BE42D3" w:rsidRPr="00BE42D3">
              <w:rPr>
                <w:rFonts w:ascii="Tahoma" w:hAnsi="Tahoma" w:cs="Tahoma"/>
                <w:color w:val="0000FF"/>
                <w:sz w:val="20"/>
                <w:szCs w:val="20"/>
              </w:rPr>
              <w:t>.0</w:t>
            </w:r>
            <w:r>
              <w:rPr>
                <w:rFonts w:ascii="Tahoma" w:hAnsi="Tahoma" w:cs="Tahoma"/>
                <w:color w:val="0000FF"/>
                <w:sz w:val="20"/>
                <w:szCs w:val="20"/>
              </w:rPr>
              <w:t>7</w:t>
            </w:r>
            <w:r w:rsidR="00BE42D3" w:rsidRPr="00BE42D3">
              <w:rPr>
                <w:rFonts w:ascii="Tahoma" w:hAnsi="Tahoma" w:cs="Tahoma"/>
                <w:color w:val="0000FF"/>
                <w:sz w:val="20"/>
                <w:szCs w:val="20"/>
              </w:rPr>
              <w:t>.2020</w:t>
            </w:r>
          </w:p>
        </w:tc>
        <w:tc>
          <w:tcPr>
            <w:tcW w:w="1080" w:type="dxa"/>
            <w:vAlign w:val="center"/>
          </w:tcPr>
          <w:p w:rsidR="00424A5A" w:rsidRPr="00BE42D3" w:rsidRDefault="00424A5A" w:rsidP="003560E2">
            <w:pPr>
              <w:spacing w:before="40"/>
              <w:rPr>
                <w:rFonts w:ascii="Tahoma" w:hAnsi="Tahoma" w:cs="Tahoma"/>
                <w:sz w:val="20"/>
                <w:szCs w:val="20"/>
              </w:rPr>
            </w:pPr>
          </w:p>
        </w:tc>
        <w:tc>
          <w:tcPr>
            <w:tcW w:w="1620" w:type="dxa"/>
            <w:vAlign w:val="center"/>
          </w:tcPr>
          <w:p w:rsidR="00424A5A" w:rsidRPr="00BE42D3" w:rsidRDefault="00424A5A" w:rsidP="003560E2">
            <w:pPr>
              <w:spacing w:before="40"/>
              <w:jc w:val="right"/>
              <w:rPr>
                <w:rFonts w:ascii="Tahoma" w:hAnsi="Tahoma" w:cs="Tahoma"/>
                <w:sz w:val="20"/>
                <w:szCs w:val="20"/>
              </w:rPr>
            </w:pPr>
            <w:r w:rsidRPr="00BE42D3">
              <w:rPr>
                <w:rFonts w:ascii="Tahoma" w:hAnsi="Tahoma" w:cs="Tahoma"/>
                <w:sz w:val="20"/>
                <w:szCs w:val="20"/>
              </w:rPr>
              <w:t>MFERAC:</w:t>
            </w:r>
          </w:p>
        </w:tc>
        <w:tc>
          <w:tcPr>
            <w:tcW w:w="3420" w:type="dxa"/>
            <w:vAlign w:val="center"/>
          </w:tcPr>
          <w:p w:rsidR="00424A5A" w:rsidRPr="00BE42D3" w:rsidRDefault="00BE42D3" w:rsidP="003560E2">
            <w:pPr>
              <w:spacing w:before="40"/>
              <w:rPr>
                <w:rFonts w:ascii="Tahoma" w:hAnsi="Tahoma" w:cs="Tahoma"/>
                <w:sz w:val="20"/>
                <w:szCs w:val="20"/>
              </w:rPr>
            </w:pPr>
            <w:r w:rsidRPr="00BE42D3">
              <w:rPr>
                <w:rFonts w:ascii="Tahoma" w:hAnsi="Tahoma" w:cs="Tahoma"/>
                <w:color w:val="0000FF"/>
                <w:sz w:val="20"/>
                <w:szCs w:val="20"/>
              </w:rPr>
              <w:t>2431-20-000732/0</w:t>
            </w:r>
          </w:p>
        </w:tc>
      </w:tr>
    </w:tbl>
    <w:p w:rsidR="00424A5A" w:rsidRPr="00BE42D3" w:rsidRDefault="00424A5A" w:rsidP="00424A5A">
      <w:pPr>
        <w:pStyle w:val="BodyText2"/>
        <w:ind w:left="-181" w:right="-210"/>
        <w:rPr>
          <w:rFonts w:ascii="Tahoma" w:hAnsi="Tahoma" w:cs="Tahoma"/>
          <w:szCs w:val="20"/>
        </w:rPr>
      </w:pPr>
    </w:p>
    <w:p w:rsidR="00424A5A" w:rsidRPr="00BE42D3" w:rsidRDefault="00424A5A">
      <w:pPr>
        <w:rPr>
          <w:rFonts w:ascii="Tahoma" w:hAnsi="Tahoma" w:cs="Tahoma"/>
          <w:sz w:val="20"/>
          <w:szCs w:val="20"/>
        </w:rPr>
      </w:pPr>
    </w:p>
    <w:p w:rsidR="00556816" w:rsidRPr="00BE42D3" w:rsidRDefault="00556816">
      <w:pPr>
        <w:rPr>
          <w:rFonts w:ascii="Tahoma" w:hAnsi="Tahoma" w:cs="Tahoma"/>
          <w:sz w:val="20"/>
          <w:szCs w:val="20"/>
        </w:rPr>
      </w:pPr>
    </w:p>
    <w:p w:rsidR="00424A5A" w:rsidRPr="00BE42D3" w:rsidRDefault="00424A5A">
      <w:pPr>
        <w:rPr>
          <w:rFonts w:ascii="Tahoma" w:hAnsi="Tahoma" w:cs="Tahoma"/>
          <w:sz w:val="20"/>
          <w:szCs w:val="20"/>
        </w:rPr>
      </w:pPr>
    </w:p>
    <w:p w:rsidR="00E813F4" w:rsidRPr="00BE42D3" w:rsidRDefault="00E813F4" w:rsidP="00E813F4">
      <w:pPr>
        <w:rPr>
          <w:rFonts w:ascii="Tahoma" w:hAnsi="Tahoma" w:cs="Tahoma"/>
          <w:sz w:val="20"/>
          <w:szCs w:val="20"/>
        </w:rPr>
      </w:pPr>
    </w:p>
    <w:p w:rsidR="00E813F4" w:rsidRPr="00BE42D3" w:rsidRDefault="00E813F4" w:rsidP="00E813F4">
      <w:pPr>
        <w:pStyle w:val="EndnoteText"/>
        <w:spacing w:before="240"/>
        <w:jc w:val="center"/>
        <w:rPr>
          <w:rFonts w:ascii="Tahoma" w:hAnsi="Tahoma" w:cs="Tahoma"/>
          <w:b/>
          <w:spacing w:val="20"/>
          <w:szCs w:val="20"/>
        </w:rPr>
      </w:pPr>
      <w:r w:rsidRPr="00BE42D3">
        <w:rPr>
          <w:rFonts w:ascii="Tahoma" w:hAnsi="Tahoma" w:cs="Tahoma"/>
          <w:b/>
          <w:spacing w:val="20"/>
          <w:szCs w:val="20"/>
        </w:rPr>
        <w:t xml:space="preserve">POJASNILA RAZPISNE DOKUMENTACIJE </w:t>
      </w:r>
    </w:p>
    <w:p w:rsidR="00E813F4" w:rsidRPr="00BE42D3" w:rsidRDefault="00E813F4" w:rsidP="00E813F4">
      <w:pPr>
        <w:pStyle w:val="EndnoteText"/>
        <w:jc w:val="center"/>
        <w:rPr>
          <w:rFonts w:ascii="Tahoma" w:hAnsi="Tahoma" w:cs="Tahoma"/>
          <w:b/>
          <w:spacing w:val="20"/>
          <w:szCs w:val="20"/>
        </w:rPr>
      </w:pPr>
      <w:r w:rsidRPr="00BE42D3">
        <w:rPr>
          <w:rFonts w:ascii="Tahoma" w:hAnsi="Tahoma" w:cs="Tahoma"/>
          <w:b/>
          <w:spacing w:val="20"/>
          <w:szCs w:val="20"/>
        </w:rPr>
        <w:t xml:space="preserve">za oddajo javnega naročila </w:t>
      </w:r>
    </w:p>
    <w:p w:rsidR="00E813F4" w:rsidRPr="00BE42D3"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BE42D3">
        <w:tc>
          <w:tcPr>
            <w:tcW w:w="9288" w:type="dxa"/>
          </w:tcPr>
          <w:p w:rsidR="00E813F4" w:rsidRPr="00BE42D3" w:rsidRDefault="00BE42D3" w:rsidP="003560E2">
            <w:pPr>
              <w:pStyle w:val="EndnoteText"/>
              <w:jc w:val="center"/>
              <w:rPr>
                <w:rFonts w:ascii="Tahoma" w:hAnsi="Tahoma" w:cs="Tahoma"/>
                <w:b/>
                <w:szCs w:val="20"/>
              </w:rPr>
            </w:pPr>
            <w:r w:rsidRPr="00BE42D3">
              <w:rPr>
                <w:rFonts w:ascii="Tahoma" w:hAnsi="Tahoma" w:cs="Tahoma"/>
                <w:b/>
                <w:szCs w:val="20"/>
              </w:rPr>
              <w:t>Dobava in postavitev varnostnih ograj na državnih cestah</w:t>
            </w:r>
          </w:p>
        </w:tc>
      </w:tr>
    </w:tbl>
    <w:p w:rsidR="00E813F4" w:rsidRPr="00BE42D3" w:rsidRDefault="00E813F4" w:rsidP="00E813F4">
      <w:pPr>
        <w:pStyle w:val="EndnoteText"/>
        <w:jc w:val="both"/>
        <w:rPr>
          <w:rFonts w:ascii="Tahoma" w:hAnsi="Tahoma" w:cs="Tahoma"/>
          <w:szCs w:val="20"/>
        </w:rPr>
      </w:pPr>
    </w:p>
    <w:p w:rsidR="00E813F4" w:rsidRPr="007309FE" w:rsidRDefault="00E813F4" w:rsidP="00E813F4">
      <w:pPr>
        <w:pStyle w:val="EndnoteText"/>
        <w:jc w:val="both"/>
        <w:rPr>
          <w:rFonts w:ascii="Tahoma" w:hAnsi="Tahoma" w:cs="Tahoma"/>
          <w:szCs w:val="20"/>
        </w:rPr>
      </w:pPr>
    </w:p>
    <w:p w:rsidR="00BE42D3" w:rsidRPr="007309FE" w:rsidRDefault="00BE42D3" w:rsidP="00BE42D3">
      <w:pPr>
        <w:spacing w:before="128" w:after="128"/>
        <w:outlineLvl w:val="3"/>
        <w:rPr>
          <w:rFonts w:ascii="Tahoma" w:hAnsi="Tahoma" w:cs="Tahoma"/>
          <w:b/>
          <w:color w:val="333333"/>
          <w:sz w:val="20"/>
          <w:szCs w:val="20"/>
          <w:lang w:eastAsia="sl-SI"/>
        </w:rPr>
      </w:pPr>
      <w:r w:rsidRPr="007309FE">
        <w:rPr>
          <w:rFonts w:ascii="Tahoma" w:hAnsi="Tahoma" w:cs="Tahoma"/>
          <w:b/>
          <w:color w:val="333333"/>
          <w:sz w:val="20"/>
          <w:szCs w:val="20"/>
          <w:lang w:eastAsia="sl-SI"/>
        </w:rPr>
        <w:t>JN003762/2020-B01 - A-50/20; Dobava in postavitev varnostnih ograj na državnih cestah, datum objave: 15.06.2020</w:t>
      </w:r>
    </w:p>
    <w:p w:rsidR="00E813F4" w:rsidRPr="007309FE" w:rsidRDefault="00324977" w:rsidP="00E813F4">
      <w:pPr>
        <w:pStyle w:val="EndnoteText"/>
        <w:jc w:val="both"/>
        <w:rPr>
          <w:rFonts w:ascii="Tahoma" w:hAnsi="Tahoma" w:cs="Tahoma"/>
          <w:b/>
          <w:szCs w:val="20"/>
        </w:rPr>
      </w:pPr>
      <w:r w:rsidRPr="007309FE">
        <w:rPr>
          <w:rFonts w:ascii="Tahoma" w:hAnsi="Tahoma" w:cs="Tahoma"/>
          <w:b/>
          <w:color w:val="333333"/>
          <w:szCs w:val="20"/>
          <w:shd w:val="clear" w:color="auto" w:fill="FFFFFF"/>
        </w:rPr>
        <w:t xml:space="preserve">Datum prejema: </w:t>
      </w:r>
      <w:r w:rsidR="00852D3B" w:rsidRPr="007309FE">
        <w:rPr>
          <w:rFonts w:ascii="Tahoma" w:hAnsi="Tahoma" w:cs="Tahoma"/>
          <w:b/>
          <w:color w:val="333333"/>
          <w:szCs w:val="20"/>
          <w:shd w:val="clear" w:color="auto" w:fill="FFFFFF"/>
        </w:rPr>
        <w:t>03</w:t>
      </w:r>
      <w:r w:rsidR="0063230A" w:rsidRPr="007309FE">
        <w:rPr>
          <w:rFonts w:ascii="Tahoma" w:hAnsi="Tahoma" w:cs="Tahoma"/>
          <w:b/>
          <w:color w:val="333333"/>
          <w:szCs w:val="20"/>
          <w:shd w:val="clear" w:color="auto" w:fill="FFFFFF"/>
        </w:rPr>
        <w:t>.0</w:t>
      </w:r>
      <w:r w:rsidR="00852D3B" w:rsidRPr="007309FE">
        <w:rPr>
          <w:rFonts w:ascii="Tahoma" w:hAnsi="Tahoma" w:cs="Tahoma"/>
          <w:b/>
          <w:color w:val="333333"/>
          <w:szCs w:val="20"/>
          <w:shd w:val="clear" w:color="auto" w:fill="FFFFFF"/>
        </w:rPr>
        <w:t>7</w:t>
      </w:r>
      <w:r w:rsidR="0063230A" w:rsidRPr="007309FE">
        <w:rPr>
          <w:rFonts w:ascii="Tahoma" w:hAnsi="Tahoma" w:cs="Tahoma"/>
          <w:b/>
          <w:color w:val="333333"/>
          <w:szCs w:val="20"/>
          <w:shd w:val="clear" w:color="auto" w:fill="FFFFFF"/>
        </w:rPr>
        <w:t>.2020   </w:t>
      </w:r>
      <w:r w:rsidR="00852D3B" w:rsidRPr="007309FE">
        <w:rPr>
          <w:rFonts w:ascii="Tahoma" w:hAnsi="Tahoma" w:cs="Tahoma"/>
          <w:b/>
          <w:color w:val="333333"/>
          <w:szCs w:val="20"/>
          <w:shd w:val="clear" w:color="auto" w:fill="FFFFFF"/>
        </w:rPr>
        <w:t>12</w:t>
      </w:r>
      <w:r w:rsidR="00BE42D3" w:rsidRPr="007309FE">
        <w:rPr>
          <w:rFonts w:ascii="Tahoma" w:hAnsi="Tahoma" w:cs="Tahoma"/>
          <w:b/>
          <w:color w:val="333333"/>
          <w:szCs w:val="20"/>
          <w:shd w:val="clear" w:color="auto" w:fill="FFFFFF"/>
        </w:rPr>
        <w:t>:</w:t>
      </w:r>
      <w:r w:rsidR="00852D3B" w:rsidRPr="007309FE">
        <w:rPr>
          <w:rFonts w:ascii="Tahoma" w:hAnsi="Tahoma" w:cs="Tahoma"/>
          <w:b/>
          <w:color w:val="333333"/>
          <w:szCs w:val="20"/>
          <w:shd w:val="clear" w:color="auto" w:fill="FFFFFF"/>
        </w:rPr>
        <w:t>0</w:t>
      </w:r>
      <w:r w:rsidR="003F4DA5" w:rsidRPr="007309FE">
        <w:rPr>
          <w:rFonts w:ascii="Tahoma" w:hAnsi="Tahoma" w:cs="Tahoma"/>
          <w:b/>
          <w:color w:val="333333"/>
          <w:szCs w:val="20"/>
          <w:shd w:val="clear" w:color="auto" w:fill="FFFFFF"/>
        </w:rPr>
        <w:t>7</w:t>
      </w:r>
    </w:p>
    <w:p w:rsidR="00E813F4" w:rsidRPr="007309FE" w:rsidRDefault="00E813F4" w:rsidP="00BE42D3">
      <w:pPr>
        <w:pStyle w:val="BodyText2"/>
        <w:widowControl w:val="0"/>
        <w:spacing w:line="254" w:lineRule="atLeast"/>
        <w:rPr>
          <w:rFonts w:ascii="Tahoma" w:hAnsi="Tahoma" w:cs="Tahoma"/>
          <w:b/>
          <w:szCs w:val="20"/>
        </w:rPr>
      </w:pPr>
      <w:r w:rsidRPr="007309FE">
        <w:rPr>
          <w:rFonts w:ascii="Tahoma" w:hAnsi="Tahoma" w:cs="Tahoma"/>
          <w:b/>
          <w:szCs w:val="20"/>
        </w:rPr>
        <w:t>Vprašanje:</w:t>
      </w:r>
    </w:p>
    <w:p w:rsidR="00BE42D3" w:rsidRPr="007309FE" w:rsidRDefault="00BE42D3" w:rsidP="00BE42D3">
      <w:pPr>
        <w:pStyle w:val="BodyText2"/>
        <w:widowControl w:val="0"/>
        <w:spacing w:line="254" w:lineRule="atLeast"/>
        <w:rPr>
          <w:rFonts w:ascii="Tahoma" w:hAnsi="Tahoma" w:cs="Tahoma"/>
          <w:b/>
          <w:szCs w:val="20"/>
        </w:rPr>
      </w:pPr>
    </w:p>
    <w:p w:rsidR="003F4DA5" w:rsidRDefault="007309FE" w:rsidP="00BE42D3">
      <w:pPr>
        <w:pStyle w:val="BodyText2"/>
        <w:jc w:val="left"/>
        <w:rPr>
          <w:rFonts w:ascii="Tahoma" w:hAnsi="Tahoma" w:cs="Tahoma"/>
          <w:color w:val="333333"/>
          <w:szCs w:val="20"/>
          <w:shd w:val="clear" w:color="auto" w:fill="FFFFFF"/>
        </w:rPr>
      </w:pPr>
      <w:r w:rsidRPr="007309FE">
        <w:rPr>
          <w:rFonts w:ascii="Tahoma" w:hAnsi="Tahoma" w:cs="Tahoma"/>
          <w:color w:val="333333"/>
          <w:szCs w:val="20"/>
          <w:shd w:val="clear" w:color="auto" w:fill="FFFFFF"/>
        </w:rPr>
        <w:t>Spoštovani.</w:t>
      </w:r>
      <w:r w:rsidRPr="007309FE">
        <w:rPr>
          <w:rFonts w:ascii="Tahoma" w:hAnsi="Tahoma" w:cs="Tahoma"/>
          <w:color w:val="333333"/>
          <w:szCs w:val="20"/>
        </w:rPr>
        <w:br/>
      </w:r>
      <w:r w:rsidRPr="007309FE">
        <w:rPr>
          <w:rFonts w:ascii="Tahoma" w:hAnsi="Tahoma" w:cs="Tahoma"/>
          <w:color w:val="333333"/>
          <w:szCs w:val="20"/>
        </w:rPr>
        <w:br/>
      </w:r>
      <w:r w:rsidRPr="007309FE">
        <w:rPr>
          <w:rFonts w:ascii="Tahoma" w:hAnsi="Tahoma" w:cs="Tahoma"/>
          <w:color w:val="333333"/>
          <w:szCs w:val="20"/>
          <w:shd w:val="clear" w:color="auto" w:fill="FFFFFF"/>
        </w:rPr>
        <w:t>Tehnični pogoj, da mora biti nosilni steber izdelan v obliki profila C je oblikovne (in ne strokovno tehnične) narave in tudi steber drugačne oblike profila lahko zadosti tehničnim karakteristikam, ki so obvezne za zagotavljanje funkcije varnostne ograje. Kaj je objektiven in strokoven razlog za določitev prav takšne oblike nosilnega stebra in zakaj ne bi mogel biti nosilni steber izdelan v drugačni obliki (npr. oblika V)?</w:t>
      </w:r>
      <w:r w:rsidRPr="007309FE">
        <w:rPr>
          <w:rFonts w:ascii="Tahoma" w:hAnsi="Tahoma" w:cs="Tahoma"/>
          <w:color w:val="333333"/>
          <w:szCs w:val="20"/>
        </w:rPr>
        <w:br/>
      </w:r>
      <w:r w:rsidRPr="007309FE">
        <w:rPr>
          <w:rFonts w:ascii="Tahoma" w:hAnsi="Tahoma" w:cs="Tahoma"/>
          <w:color w:val="333333"/>
          <w:szCs w:val="20"/>
        </w:rPr>
        <w:br/>
      </w:r>
      <w:r w:rsidRPr="007309FE">
        <w:rPr>
          <w:rFonts w:ascii="Tahoma" w:hAnsi="Tahoma" w:cs="Tahoma"/>
          <w:color w:val="333333"/>
          <w:szCs w:val="20"/>
          <w:shd w:val="clear" w:color="auto" w:fill="FFFFFF"/>
        </w:rPr>
        <w:t>Lep pozdrav.</w:t>
      </w:r>
    </w:p>
    <w:p w:rsidR="007309FE" w:rsidRPr="007309FE" w:rsidRDefault="007309FE" w:rsidP="00BE42D3">
      <w:pPr>
        <w:pStyle w:val="BodyText2"/>
        <w:jc w:val="left"/>
        <w:rPr>
          <w:rFonts w:ascii="Tahoma" w:hAnsi="Tahoma" w:cs="Tahoma"/>
          <w:b/>
          <w:szCs w:val="20"/>
        </w:rPr>
      </w:pPr>
    </w:p>
    <w:p w:rsidR="00852D3B" w:rsidRPr="007309FE" w:rsidRDefault="00852D3B" w:rsidP="00BE42D3">
      <w:pPr>
        <w:pStyle w:val="BodyText2"/>
        <w:jc w:val="left"/>
        <w:rPr>
          <w:rFonts w:ascii="Tahoma" w:hAnsi="Tahoma" w:cs="Tahoma"/>
          <w:b/>
          <w:szCs w:val="20"/>
        </w:rPr>
      </w:pPr>
    </w:p>
    <w:p w:rsidR="00E813F4" w:rsidRDefault="00E813F4" w:rsidP="00E813F4">
      <w:pPr>
        <w:pStyle w:val="BodyText2"/>
        <w:rPr>
          <w:rFonts w:ascii="Tahoma" w:hAnsi="Tahoma" w:cs="Tahoma"/>
          <w:b/>
          <w:szCs w:val="20"/>
        </w:rPr>
      </w:pPr>
      <w:r w:rsidRPr="007309FE">
        <w:rPr>
          <w:rFonts w:ascii="Tahoma" w:hAnsi="Tahoma" w:cs="Tahoma"/>
          <w:b/>
          <w:szCs w:val="20"/>
        </w:rPr>
        <w:t>Odgovor:</w:t>
      </w:r>
    </w:p>
    <w:p w:rsidR="001134B1" w:rsidRDefault="001134B1" w:rsidP="00E813F4">
      <w:pPr>
        <w:pStyle w:val="BodyText2"/>
        <w:rPr>
          <w:rFonts w:ascii="Tahoma" w:hAnsi="Tahoma" w:cs="Tahoma"/>
          <w:b/>
          <w:szCs w:val="20"/>
        </w:rPr>
      </w:pPr>
    </w:p>
    <w:p w:rsidR="001134B1" w:rsidRPr="00D65A6C" w:rsidRDefault="001134B1" w:rsidP="001134B1">
      <w:pPr>
        <w:pStyle w:val="BodyText2"/>
        <w:rPr>
          <w:rFonts w:ascii="Tahoma" w:hAnsi="Tahoma" w:cs="Tahoma"/>
          <w:szCs w:val="20"/>
        </w:rPr>
      </w:pPr>
      <w:bookmarkStart w:id="0" w:name="_GoBack"/>
      <w:r w:rsidRPr="00D65A6C">
        <w:rPr>
          <w:rFonts w:ascii="Tahoma" w:hAnsi="Tahoma" w:cs="Tahoma"/>
          <w:szCs w:val="20"/>
        </w:rPr>
        <w:t>Pogoj izhaja iz zahteve po kompatibilnosti ograj in navezave z obstoječimi</w:t>
      </w:r>
      <w:r w:rsidR="001B517B" w:rsidRPr="00D65A6C">
        <w:rPr>
          <w:rFonts w:ascii="Tahoma" w:hAnsi="Tahoma" w:cs="Tahoma"/>
          <w:szCs w:val="20"/>
        </w:rPr>
        <w:t xml:space="preserve"> varnostnimi ograjami</w:t>
      </w:r>
      <w:r w:rsidRPr="00D65A6C">
        <w:rPr>
          <w:rFonts w:ascii="Tahoma" w:hAnsi="Tahoma" w:cs="Tahoma"/>
          <w:szCs w:val="20"/>
        </w:rPr>
        <w:t xml:space="preserve">. V primeru, da gre za samostojno ograjo, ki se postavlja v celoti in z višjim nivojem zadrževanja so stebri lahko tudi drugačne oblike.  </w:t>
      </w:r>
      <w:bookmarkEnd w:id="0"/>
    </w:p>
    <w:sectPr w:rsidR="001134B1" w:rsidRPr="00D65A6C">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E10" w:rsidRDefault="009A4E10">
      <w:r>
        <w:separator/>
      </w:r>
    </w:p>
  </w:endnote>
  <w:endnote w:type="continuationSeparator" w:id="0">
    <w:p w:rsidR="009A4E10" w:rsidRDefault="009A4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2D3" w:rsidRDefault="00BE42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D65A6C">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BE42D3"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BE42D3"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BE42D3"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E10" w:rsidRDefault="009A4E10">
      <w:r>
        <w:separator/>
      </w:r>
    </w:p>
  </w:footnote>
  <w:footnote w:type="continuationSeparator" w:id="0">
    <w:p w:rsidR="009A4E10" w:rsidRDefault="009A4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2D3" w:rsidRDefault="00BE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2D3" w:rsidRDefault="00BE42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BE42D3">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2D3"/>
    <w:rsid w:val="000646A9"/>
    <w:rsid w:val="00081428"/>
    <w:rsid w:val="001134B1"/>
    <w:rsid w:val="001836BB"/>
    <w:rsid w:val="001B517B"/>
    <w:rsid w:val="001E0997"/>
    <w:rsid w:val="00216549"/>
    <w:rsid w:val="002507C2"/>
    <w:rsid w:val="00283902"/>
    <w:rsid w:val="00290551"/>
    <w:rsid w:val="003133A6"/>
    <w:rsid w:val="00324977"/>
    <w:rsid w:val="003560E2"/>
    <w:rsid w:val="003579C0"/>
    <w:rsid w:val="003F4DA5"/>
    <w:rsid w:val="00424A5A"/>
    <w:rsid w:val="00436A8C"/>
    <w:rsid w:val="0044323F"/>
    <w:rsid w:val="004B34B5"/>
    <w:rsid w:val="00556816"/>
    <w:rsid w:val="0063230A"/>
    <w:rsid w:val="00634B0D"/>
    <w:rsid w:val="00637BE6"/>
    <w:rsid w:val="00680108"/>
    <w:rsid w:val="007309FE"/>
    <w:rsid w:val="00837459"/>
    <w:rsid w:val="008463F7"/>
    <w:rsid w:val="008517F8"/>
    <w:rsid w:val="00852D3B"/>
    <w:rsid w:val="008E53E2"/>
    <w:rsid w:val="00920A44"/>
    <w:rsid w:val="009A4E10"/>
    <w:rsid w:val="009B1FD9"/>
    <w:rsid w:val="00A05C73"/>
    <w:rsid w:val="00A17575"/>
    <w:rsid w:val="00A4637F"/>
    <w:rsid w:val="00AD3747"/>
    <w:rsid w:val="00BE42D3"/>
    <w:rsid w:val="00D60AA7"/>
    <w:rsid w:val="00D65A6C"/>
    <w:rsid w:val="00D74FD5"/>
    <w:rsid w:val="00DB7CDA"/>
    <w:rsid w:val="00DF1D1E"/>
    <w:rsid w:val="00E51016"/>
    <w:rsid w:val="00E66D5B"/>
    <w:rsid w:val="00E813F4"/>
    <w:rsid w:val="00EA137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531CAC1-6583-477D-BFB9-FD34D0F1F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BE42D3"/>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BE42D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945355">
      <w:bodyDiv w:val="1"/>
      <w:marLeft w:val="0"/>
      <w:marRight w:val="0"/>
      <w:marTop w:val="0"/>
      <w:marBottom w:val="0"/>
      <w:divBdr>
        <w:top w:val="none" w:sz="0" w:space="0" w:color="auto"/>
        <w:left w:val="none" w:sz="0" w:space="0" w:color="auto"/>
        <w:bottom w:val="none" w:sz="0" w:space="0" w:color="auto"/>
        <w:right w:val="none" w:sz="0" w:space="0" w:color="auto"/>
      </w:divBdr>
    </w:div>
    <w:div w:id="160159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149</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Sabina Brodt</cp:lastModifiedBy>
  <cp:revision>6</cp:revision>
  <cp:lastPrinted>2020-07-07T05:25:00Z</cp:lastPrinted>
  <dcterms:created xsi:type="dcterms:W3CDTF">2020-07-03T10:09:00Z</dcterms:created>
  <dcterms:modified xsi:type="dcterms:W3CDTF">2020-07-07T05:27:00Z</dcterms:modified>
</cp:coreProperties>
</file>